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5A" w:rsidRDefault="0088175A" w:rsidP="0088175A">
      <w:pPr>
        <w:shd w:val="clear" w:color="auto" w:fill="FFFFFF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Aprēķins (zem saites – </w:t>
      </w:r>
      <w:r w:rsidRPr="000B1FA6">
        <w:rPr>
          <w:rFonts w:ascii="Times New Roman" w:hAnsi="Times New Roman" w:cs="Times New Roman"/>
          <w:color w:val="FF0000"/>
          <w:sz w:val="24"/>
          <w:szCs w:val="24"/>
        </w:rPr>
        <w:t>nosaka procentuāli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1383"/>
        <w:gridCol w:w="1382"/>
        <w:gridCol w:w="2766"/>
      </w:tblGrid>
      <w:tr w:rsidR="0088175A" w:rsidRPr="003C3D88" w:rsidTr="00517E6C">
        <w:trPr>
          <w:trHeight w:val="386"/>
        </w:trPr>
        <w:tc>
          <w:tcPr>
            <w:tcW w:w="8296" w:type="dxa"/>
            <w:gridSpan w:val="4"/>
          </w:tcPr>
          <w:p w:rsidR="0088175A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30C2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Valsts sociālā nodrošinājuma pabalsts invaliditātes gadījumā</w:t>
            </w:r>
          </w:p>
          <w:p w:rsidR="0088175A" w:rsidRPr="00930C2A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8175A" w:rsidRPr="003C3D88" w:rsidTr="00517E6C">
        <w:tc>
          <w:tcPr>
            <w:tcW w:w="2765" w:type="dxa"/>
          </w:tcPr>
          <w:p w:rsidR="0088175A" w:rsidRPr="003C3D88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C3D8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Pabalsts personām ar 3.invaliditātes grupu</w:t>
            </w:r>
          </w:p>
          <w:p w:rsidR="0088175A" w:rsidRPr="003C3D88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88175A" w:rsidRPr="003C3D88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8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Pabalsts personām ar 2.invaliditātes grupu</w:t>
            </w:r>
          </w:p>
        </w:tc>
        <w:tc>
          <w:tcPr>
            <w:tcW w:w="2766" w:type="dxa"/>
          </w:tcPr>
          <w:p w:rsidR="0088175A" w:rsidRPr="003C3D88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8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Pabalsts personām ar 1.invaliditātes grupu</w:t>
            </w:r>
          </w:p>
        </w:tc>
      </w:tr>
      <w:tr w:rsidR="0088175A" w:rsidRPr="0031555D" w:rsidTr="00517E6C">
        <w:tc>
          <w:tcPr>
            <w:tcW w:w="2765" w:type="dxa"/>
          </w:tcPr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Ja invaliditāte ir noteikta no bērnības, tad 25%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Ja invaliditāte ir noteikta no bērnības, tad 25%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Apmēram p</w:t>
            </w: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iemēro koeficientu 1,2.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5D">
              <w:rPr>
                <w:rFonts w:ascii="Times New Roman" w:hAnsi="Times New Roman" w:cs="Times New Roman"/>
                <w:bCs/>
                <w:sz w:val="24"/>
                <w:szCs w:val="24"/>
              </w:rPr>
              <w:t>Ja invaliditāte ir noteikta no bērnības, tad 25% no IM.</w:t>
            </w: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75A" w:rsidRPr="0031555D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Apmēram piemēro</w:t>
            </w:r>
            <w:r w:rsidRPr="0031555D">
              <w:rPr>
                <w:rFonts w:ascii="Times New Roman" w:hAnsi="Times New Roman" w:cs="Times New Roman"/>
                <w:sz w:val="24"/>
                <w:szCs w:val="24"/>
              </w:rPr>
              <w:t xml:space="preserve"> koeficientu 1,4.</w:t>
            </w:r>
          </w:p>
        </w:tc>
      </w:tr>
      <w:tr w:rsidR="0088175A" w:rsidTr="00517E6C">
        <w:tc>
          <w:tcPr>
            <w:tcW w:w="2765" w:type="dxa"/>
          </w:tcPr>
          <w:p w:rsidR="0088175A" w:rsidRPr="00956F96" w:rsidRDefault="0088175A" w:rsidP="005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F96">
              <w:rPr>
                <w:rFonts w:ascii="Times New Roman" w:hAnsi="Times New Roman" w:cs="Times New Roman"/>
                <w:sz w:val="24"/>
                <w:szCs w:val="24"/>
              </w:rPr>
              <w:t xml:space="preserve">Apmērs nav atkarīgs no nodarbinātības fakta </w:t>
            </w:r>
          </w:p>
        </w:tc>
        <w:tc>
          <w:tcPr>
            <w:tcW w:w="2765" w:type="dxa"/>
            <w:gridSpan w:val="2"/>
          </w:tcPr>
          <w:p w:rsidR="0088175A" w:rsidRDefault="0088175A" w:rsidP="005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50">
              <w:rPr>
                <w:rFonts w:ascii="Times New Roman" w:hAnsi="Times New Roman" w:cs="Times New Roman"/>
                <w:sz w:val="24"/>
                <w:szCs w:val="24"/>
              </w:rPr>
              <w:t>Ja persona nav nodarbināta nosaka piemaksu 20% no pabalsta apmēra</w:t>
            </w:r>
          </w:p>
          <w:p w:rsidR="0088175A" w:rsidRPr="00BE3750" w:rsidRDefault="0088175A" w:rsidP="005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88175A" w:rsidRPr="0032022C" w:rsidRDefault="0088175A" w:rsidP="0051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2C">
              <w:rPr>
                <w:rFonts w:ascii="Times New Roman" w:hAnsi="Times New Roman" w:cs="Times New Roman"/>
                <w:sz w:val="24"/>
                <w:szCs w:val="24"/>
              </w:rPr>
              <w:t xml:space="preserve">Ja persona nav nodarbināta nosaka piemaksu 30% no pabalsta apmēra </w:t>
            </w:r>
          </w:p>
        </w:tc>
      </w:tr>
      <w:tr w:rsidR="0088175A" w:rsidTr="00517E6C">
        <w:trPr>
          <w:trHeight w:val="355"/>
        </w:trPr>
        <w:tc>
          <w:tcPr>
            <w:tcW w:w="8296" w:type="dxa"/>
            <w:gridSpan w:val="4"/>
          </w:tcPr>
          <w:p w:rsidR="0088175A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Valsts sociālā nodrošinājuma pabalsts </w:t>
            </w:r>
            <w:r w:rsidR="00D77E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vecuma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gadījumā</w:t>
            </w:r>
          </w:p>
          <w:p w:rsidR="0088175A" w:rsidRPr="0032022C" w:rsidRDefault="0088175A" w:rsidP="0051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5A" w:rsidTr="00517E6C">
        <w:trPr>
          <w:trHeight w:val="289"/>
        </w:trPr>
        <w:tc>
          <w:tcPr>
            <w:tcW w:w="8296" w:type="dxa"/>
            <w:gridSpan w:val="4"/>
          </w:tcPr>
          <w:p w:rsidR="0088175A" w:rsidRPr="00930C2A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0C2A">
              <w:rPr>
                <w:rFonts w:ascii="Times New Roman" w:hAnsi="Times New Roman" w:cs="Times New Roman"/>
                <w:sz w:val="24"/>
                <w:szCs w:val="24"/>
              </w:rPr>
              <w:t>abalsta apmēru nosaka 22% apmērā no IM</w:t>
            </w:r>
          </w:p>
          <w:p w:rsidR="0088175A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8175A" w:rsidTr="00517E6C">
        <w:trPr>
          <w:trHeight w:val="289"/>
        </w:trPr>
        <w:tc>
          <w:tcPr>
            <w:tcW w:w="8296" w:type="dxa"/>
            <w:gridSpan w:val="4"/>
          </w:tcPr>
          <w:p w:rsidR="0088175A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Valsts sociālā nodrošinājuma pabalsts apgādnieka zaudējuma gadījumā</w:t>
            </w:r>
          </w:p>
          <w:p w:rsidR="0088175A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5A" w:rsidTr="00517E6C">
        <w:trPr>
          <w:trHeight w:val="289"/>
        </w:trPr>
        <w:tc>
          <w:tcPr>
            <w:tcW w:w="4148" w:type="dxa"/>
            <w:gridSpan w:val="2"/>
          </w:tcPr>
          <w:p w:rsidR="0088175A" w:rsidRPr="000B1FA6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A6">
              <w:rPr>
                <w:rFonts w:ascii="Times New Roman" w:hAnsi="Times New Roman" w:cs="Times New Roman"/>
                <w:b/>
                <w:sz w:val="24"/>
                <w:szCs w:val="24"/>
              </w:rPr>
              <w:t>Par bērnu līdz 7 gadu vecuma sasniegšanai</w:t>
            </w:r>
          </w:p>
          <w:p w:rsidR="0088175A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88175A" w:rsidRPr="000B1FA6" w:rsidRDefault="0088175A" w:rsidP="0051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FA6">
              <w:rPr>
                <w:rFonts w:ascii="Times New Roman" w:hAnsi="Times New Roman" w:cs="Times New Roman"/>
                <w:b/>
                <w:sz w:val="24"/>
                <w:szCs w:val="24"/>
              </w:rPr>
              <w:t>Par bērnu no 7 gadu vecuma sasniegšanas</w:t>
            </w:r>
          </w:p>
        </w:tc>
      </w:tr>
      <w:tr w:rsidR="0088175A" w:rsidTr="00517E6C">
        <w:trPr>
          <w:trHeight w:val="289"/>
        </w:trPr>
        <w:tc>
          <w:tcPr>
            <w:tcW w:w="4148" w:type="dxa"/>
            <w:gridSpan w:val="2"/>
          </w:tcPr>
          <w:p w:rsidR="0088175A" w:rsidRPr="005861C0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1C0">
              <w:rPr>
                <w:rFonts w:ascii="Times New Roman" w:hAnsi="Times New Roman" w:cs="Times New Roman"/>
                <w:sz w:val="24"/>
                <w:szCs w:val="24"/>
              </w:rPr>
              <w:t xml:space="preserve">25%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</w:p>
          <w:p w:rsidR="0088175A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88175A" w:rsidRPr="005861C0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61C0">
              <w:rPr>
                <w:rFonts w:ascii="Times New Roman" w:hAnsi="Times New Roman" w:cs="Times New Roman"/>
                <w:sz w:val="24"/>
                <w:szCs w:val="24"/>
              </w:rPr>
              <w:t xml:space="preserve">%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 </w:t>
            </w:r>
          </w:p>
          <w:p w:rsidR="0088175A" w:rsidRDefault="0088175A" w:rsidP="00517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75A" w:rsidRPr="000B1FA6" w:rsidRDefault="0088175A" w:rsidP="0088175A">
      <w:pPr>
        <w:shd w:val="clear" w:color="auto" w:fill="FFFFFF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FA6">
        <w:rPr>
          <w:rFonts w:ascii="Times New Roman" w:hAnsi="Times New Roman" w:cs="Times New Roman"/>
          <w:sz w:val="24"/>
          <w:szCs w:val="24"/>
        </w:rPr>
        <w:t>IM</w:t>
      </w:r>
      <w:r w:rsidRPr="000B1F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B1FA6">
        <w:rPr>
          <w:rFonts w:ascii="Times New Roman" w:hAnsi="Times New Roman" w:cs="Times New Roman"/>
          <w:sz w:val="24"/>
          <w:szCs w:val="24"/>
          <w:shd w:val="clear" w:color="auto" w:fill="FFFFFF"/>
        </w:rPr>
        <w:t>Centrālās statistikas pārvaldes tīmekļvietnē publicētā minimālo ienākumu mediāna uz vienu ekvivalento patērētāju mēnesī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0C57" w:rsidRDefault="00D77E59"/>
    <w:sectPr w:rsidR="00CA0C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7FB"/>
    <w:multiLevelType w:val="hybridMultilevel"/>
    <w:tmpl w:val="4F42F5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66"/>
    <w:rsid w:val="00064D2F"/>
    <w:rsid w:val="00337A69"/>
    <w:rsid w:val="0088175A"/>
    <w:rsid w:val="00C65666"/>
    <w:rsid w:val="00C67C1B"/>
    <w:rsid w:val="00D7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B02D"/>
  <w15:chartTrackingRefBased/>
  <w15:docId w15:val="{27C4DC71-61B0-4CF8-9276-5E44502A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,Akapit z listą BS"/>
    <w:basedOn w:val="Normal"/>
    <w:link w:val="ListParagraphChar"/>
    <w:qFormat/>
    <w:rsid w:val="00C65666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locked/>
    <w:rsid w:val="00C65666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C6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Prenclava</dc:creator>
  <cp:keywords/>
  <dc:description/>
  <cp:lastModifiedBy>Dace Prenclava</cp:lastModifiedBy>
  <cp:revision>2</cp:revision>
  <dcterms:created xsi:type="dcterms:W3CDTF">2025-12-09T08:37:00Z</dcterms:created>
  <dcterms:modified xsi:type="dcterms:W3CDTF">2025-12-09T15:33:00Z</dcterms:modified>
</cp:coreProperties>
</file>