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B" w:rsidRPr="007C592C" w:rsidRDefault="00514F3B" w:rsidP="007C592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C592C">
        <w:rPr>
          <w:rFonts w:ascii="Times New Roman" w:hAnsi="Times New Roman"/>
          <w:b/>
          <w:bCs/>
          <w:sz w:val="32"/>
          <w:szCs w:val="32"/>
        </w:rPr>
        <w:t>VSAA klientu apmierinātības rādītāji</w:t>
      </w:r>
    </w:p>
    <w:p w:rsidR="00514F3B" w:rsidRPr="00BC4968" w:rsidRDefault="00514F3B" w:rsidP="00CF3CF8">
      <w:pPr>
        <w:spacing w:after="0"/>
        <w:jc w:val="both"/>
        <w:rPr>
          <w:rFonts w:ascii="Times New Roman" w:hAnsi="Times New Roman"/>
        </w:rPr>
      </w:pPr>
      <w:r w:rsidRPr="00BC4968">
        <w:rPr>
          <w:rFonts w:ascii="Times New Roman" w:hAnsi="Times New Roman"/>
          <w:color w:val="000000"/>
        </w:rPr>
        <w:t>Iestādes, kas vislabāk strādā, apkalpojot iedzīvotājus, un varētu kalpot par piemēru citām</w:t>
      </w:r>
    </w:p>
    <w:p w:rsidR="00514F3B" w:rsidRDefault="00CA7735" w:rsidP="00CA7735">
      <w:pPr>
        <w:tabs>
          <w:tab w:val="left" w:pos="9356"/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1208B4A8">
            <wp:extent cx="6044540" cy="20783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03" cy="20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7BD" w:rsidRDefault="002247BD" w:rsidP="002247BD">
      <w:pPr>
        <w:spacing w:after="0"/>
        <w:jc w:val="both"/>
        <w:rPr>
          <w:rFonts w:ascii="Times New Roman" w:hAnsi="Times New Roman"/>
        </w:rPr>
      </w:pPr>
    </w:p>
    <w:p w:rsidR="00514F3B" w:rsidRPr="002247BD" w:rsidRDefault="00514F3B" w:rsidP="002247B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Personāls </w:t>
      </w:r>
    </w:p>
    <w:p w:rsidR="002247BD" w:rsidRDefault="005954F0" w:rsidP="002247B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17CB9C58">
            <wp:extent cx="6044540" cy="25367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35" cy="2536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7BD" w:rsidRDefault="002247BD" w:rsidP="002247BD">
      <w:pPr>
        <w:spacing w:after="0"/>
        <w:jc w:val="both"/>
        <w:rPr>
          <w:rFonts w:ascii="Times New Roman" w:hAnsi="Times New Roman"/>
        </w:rPr>
      </w:pPr>
    </w:p>
    <w:p w:rsidR="002247BD" w:rsidRDefault="002247BD" w:rsidP="002247BD">
      <w:pPr>
        <w:spacing w:after="0"/>
        <w:jc w:val="both"/>
        <w:rPr>
          <w:rFonts w:ascii="Times New Roman" w:hAnsi="Times New Roman"/>
        </w:rPr>
      </w:pPr>
    </w:p>
    <w:p w:rsidR="00514F3B" w:rsidRPr="002247BD" w:rsidRDefault="00514F3B" w:rsidP="002247B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72D93">
        <w:rPr>
          <w:rFonts w:ascii="Times New Roman" w:hAnsi="Times New Roman"/>
        </w:rPr>
        <w:t>tbilstīb</w:t>
      </w:r>
      <w:r>
        <w:rPr>
          <w:rFonts w:ascii="Times New Roman" w:hAnsi="Times New Roman"/>
        </w:rPr>
        <w:t>a</w:t>
      </w:r>
      <w:r w:rsidRPr="00B72D93">
        <w:rPr>
          <w:rFonts w:ascii="Times New Roman" w:hAnsi="Times New Roman"/>
        </w:rPr>
        <w:t xml:space="preserve"> labās pārvaldības kritērijiem</w:t>
      </w:r>
      <w:bookmarkStart w:id="0" w:name="_GoBack"/>
      <w:bookmarkEnd w:id="0"/>
    </w:p>
    <w:p w:rsidR="002247BD" w:rsidRDefault="003D76B9" w:rsidP="00CF3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drawing>
          <wp:inline distT="0" distB="0" distL="0" distR="0" wp14:anchorId="3090BF5E">
            <wp:extent cx="6044540" cy="25533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57" cy="2568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A1E" w:rsidRDefault="00514F3B" w:rsidP="00CF3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Sīkāk ar pētījuma rezultātiem var iepazīties šeit:</w:t>
      </w:r>
      <w:r w:rsidR="008A2F21">
        <w:rPr>
          <w:rFonts w:ascii="Times New Roman" w:hAnsi="Times New Roman"/>
        </w:rPr>
        <w:t xml:space="preserve"> </w:t>
      </w:r>
      <w:hyperlink r:id="rId8" w:history="1">
        <w:r w:rsidR="00406A1E" w:rsidRPr="00406A1E">
          <w:rPr>
            <w:rStyle w:val="Hyperlink"/>
            <w:rFonts w:ascii="Times New Roman" w:hAnsi="Times New Roman"/>
          </w:rPr>
          <w:t>Valsts pārvaldes klientu apmierinātības pētījums 20</w:t>
        </w:r>
        <w:r w:rsidR="002247BD">
          <w:rPr>
            <w:rStyle w:val="Hyperlink"/>
            <w:rFonts w:ascii="Times New Roman" w:hAnsi="Times New Roman"/>
          </w:rPr>
          <w:t>20</w:t>
        </w:r>
      </w:hyperlink>
    </w:p>
    <w:p w:rsidR="00514F3B" w:rsidRPr="001B072D" w:rsidRDefault="008A2F21" w:rsidP="00CF3CF8">
      <w:pPr>
        <w:rPr>
          <w:rFonts w:ascii="Times New Roman" w:hAnsi="Times New Roman"/>
          <w:i/>
          <w:iCs/>
          <w:sz w:val="20"/>
          <w:szCs w:val="20"/>
        </w:rPr>
      </w:pPr>
      <w:r w:rsidRPr="001B072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>(Datu avots: Valsts pārvaldes klientu apmierinātības ikgadējo pētījums,</w:t>
      </w:r>
      <w:r w:rsidR="00514F3B" w:rsidRPr="001B072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>ko</w:t>
      </w:r>
      <w:r w:rsidR="00514F3B" w:rsidRPr="001B072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>20</w:t>
      </w:r>
      <w:r w:rsidR="002247BD">
        <w:rPr>
          <w:rFonts w:ascii="Times New Roman" w:hAnsi="Times New Roman"/>
          <w:i/>
          <w:iCs/>
          <w:sz w:val="20"/>
          <w:szCs w:val="20"/>
        </w:rPr>
        <w:t>20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 xml:space="preserve">. gada </w:t>
      </w:r>
      <w:r w:rsidR="002247BD">
        <w:rPr>
          <w:rFonts w:ascii="Times New Roman" w:hAnsi="Times New Roman"/>
          <w:i/>
          <w:iCs/>
          <w:sz w:val="20"/>
          <w:szCs w:val="20"/>
        </w:rPr>
        <w:t xml:space="preserve">novembrī </w:t>
      </w:r>
      <w:r w:rsidR="00514F3B" w:rsidRPr="001B072D">
        <w:rPr>
          <w:rFonts w:ascii="Times New Roman" w:hAnsi="Times New Roman"/>
          <w:i/>
          <w:iCs/>
          <w:sz w:val="20"/>
          <w:szCs w:val="20"/>
        </w:rPr>
        <w:t xml:space="preserve"> veikusi Valsts kanceleja sadarbībā ar pētījumu centru “SKDS” )</w:t>
      </w:r>
    </w:p>
    <w:sectPr w:rsidR="00514F3B" w:rsidRPr="001B072D" w:rsidSect="00CF3CF8">
      <w:pgSz w:w="11906" w:h="16838" w:code="9"/>
      <w:pgMar w:top="652" w:right="652" w:bottom="6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EF"/>
    <w:rsid w:val="00062471"/>
    <w:rsid w:val="00097DE0"/>
    <w:rsid w:val="001A07EF"/>
    <w:rsid w:val="001B072D"/>
    <w:rsid w:val="001B7261"/>
    <w:rsid w:val="002247BD"/>
    <w:rsid w:val="002870DC"/>
    <w:rsid w:val="002A3DF1"/>
    <w:rsid w:val="002B5A1F"/>
    <w:rsid w:val="00325119"/>
    <w:rsid w:val="003D440D"/>
    <w:rsid w:val="003D64EE"/>
    <w:rsid w:val="003D76B9"/>
    <w:rsid w:val="003E3561"/>
    <w:rsid w:val="00406A1E"/>
    <w:rsid w:val="0045458D"/>
    <w:rsid w:val="0045730B"/>
    <w:rsid w:val="004661EE"/>
    <w:rsid w:val="00487DEE"/>
    <w:rsid w:val="004B05B2"/>
    <w:rsid w:val="004B70C6"/>
    <w:rsid w:val="00514F3B"/>
    <w:rsid w:val="00567B75"/>
    <w:rsid w:val="005954F0"/>
    <w:rsid w:val="005E0D3B"/>
    <w:rsid w:val="00673E37"/>
    <w:rsid w:val="00674C9F"/>
    <w:rsid w:val="006A7572"/>
    <w:rsid w:val="007C592C"/>
    <w:rsid w:val="007E38DF"/>
    <w:rsid w:val="007E52C1"/>
    <w:rsid w:val="0080373E"/>
    <w:rsid w:val="008A2F21"/>
    <w:rsid w:val="008E5162"/>
    <w:rsid w:val="00984460"/>
    <w:rsid w:val="00A464A0"/>
    <w:rsid w:val="00A47430"/>
    <w:rsid w:val="00B56398"/>
    <w:rsid w:val="00B72D93"/>
    <w:rsid w:val="00BC4968"/>
    <w:rsid w:val="00C151CB"/>
    <w:rsid w:val="00C34303"/>
    <w:rsid w:val="00C43158"/>
    <w:rsid w:val="00CA442E"/>
    <w:rsid w:val="00CA7735"/>
    <w:rsid w:val="00CE5037"/>
    <w:rsid w:val="00CF3CF8"/>
    <w:rsid w:val="00D8260A"/>
    <w:rsid w:val="00D83F37"/>
    <w:rsid w:val="00EB00D4"/>
    <w:rsid w:val="00F33C5A"/>
    <w:rsid w:val="00F55EBC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3C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3C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244.155.179/node/34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VSAA  tiek izcelta kā iestāde, kas vislabāk strādā, apkalpojot iedzīvotājus</vt:lpstr>
    </vt:vector>
  </TitlesOfParts>
  <Company>VSAA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VSAA  tiek izcelta kā iestāde, kas vislabāk strādā, apkalpojot iedzīvotājus</dc:title>
  <dc:creator>Daiga Konceviča</dc:creator>
  <cp:lastModifiedBy>Daiga Konceviča</cp:lastModifiedBy>
  <cp:revision>10</cp:revision>
  <dcterms:created xsi:type="dcterms:W3CDTF">2020-02-21T13:17:00Z</dcterms:created>
  <dcterms:modified xsi:type="dcterms:W3CDTF">2021-03-25T09:07:00Z</dcterms:modified>
</cp:coreProperties>
</file>